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55" w:rsidRPr="00A34562" w:rsidRDefault="00741255" w:rsidP="00741255">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Meeting Notice and Agenda</w:t>
      </w:r>
    </w:p>
    <w:p w:rsidR="00741255" w:rsidRPr="00A34562" w:rsidRDefault="00741255" w:rsidP="00741255">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Town Board of Trustees</w:t>
      </w:r>
    </w:p>
    <w:p w:rsidR="00741255" w:rsidRPr="00A34562" w:rsidRDefault="00741255" w:rsidP="007412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Special Board M</w:t>
      </w:r>
      <w:r w:rsidRPr="00A34562">
        <w:rPr>
          <w:rFonts w:ascii="Times New Roman" w:hAnsi="Times New Roman" w:cs="Times New Roman"/>
          <w:b/>
          <w:sz w:val="24"/>
          <w:szCs w:val="24"/>
        </w:rPr>
        <w:t>eeting</w:t>
      </w:r>
    </w:p>
    <w:p w:rsidR="00741255" w:rsidRDefault="00741255" w:rsidP="007412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January 14, 2017</w:t>
      </w:r>
    </w:p>
    <w:p w:rsidR="00741255" w:rsidRPr="00A34562" w:rsidRDefault="0040269A" w:rsidP="007412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w:t>
      </w:r>
      <w:bookmarkStart w:id="0" w:name="_GoBack"/>
      <w:bookmarkEnd w:id="0"/>
      <w:r w:rsidR="00741255">
        <w:rPr>
          <w:rFonts w:ascii="Times New Roman" w:hAnsi="Times New Roman" w:cs="Times New Roman"/>
          <w:b/>
          <w:sz w:val="24"/>
          <w:szCs w:val="24"/>
        </w:rPr>
        <w:t>:00 a</w:t>
      </w:r>
      <w:r w:rsidR="00741255" w:rsidRPr="00A34562">
        <w:rPr>
          <w:rFonts w:ascii="Times New Roman" w:hAnsi="Times New Roman" w:cs="Times New Roman"/>
          <w:b/>
          <w:sz w:val="24"/>
          <w:szCs w:val="24"/>
        </w:rPr>
        <w:t>m</w:t>
      </w:r>
    </w:p>
    <w:p w:rsidR="00741255" w:rsidRPr="00A34562" w:rsidRDefault="00741255" w:rsidP="00741255">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Mounds Community Building</w:t>
      </w:r>
    </w:p>
    <w:p w:rsidR="00741255" w:rsidRDefault="00741255" w:rsidP="00741255">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15 W 14</w:t>
      </w:r>
      <w:r w:rsidRPr="00A34562">
        <w:rPr>
          <w:rFonts w:ascii="Times New Roman" w:hAnsi="Times New Roman" w:cs="Times New Roman"/>
          <w:b/>
          <w:sz w:val="24"/>
          <w:szCs w:val="24"/>
          <w:vertAlign w:val="superscript"/>
        </w:rPr>
        <w:t>th</w:t>
      </w:r>
      <w:r w:rsidRPr="00A34562">
        <w:rPr>
          <w:rFonts w:ascii="Times New Roman" w:hAnsi="Times New Roman" w:cs="Times New Roman"/>
          <w:b/>
          <w:sz w:val="24"/>
          <w:szCs w:val="24"/>
        </w:rPr>
        <w:t xml:space="preserve"> St, Mounds, OK 74047</w:t>
      </w:r>
    </w:p>
    <w:p w:rsidR="00741255" w:rsidRDefault="00741255" w:rsidP="00741255">
      <w:pPr>
        <w:jc w:val="center"/>
        <w:rPr>
          <w:rFonts w:ascii="Times New Roman" w:hAnsi="Times New Roman" w:cs="Times New Roman"/>
          <w:b/>
          <w:sz w:val="24"/>
          <w:szCs w:val="24"/>
        </w:rPr>
      </w:pPr>
    </w:p>
    <w:p w:rsidR="00741255" w:rsidRDefault="00741255" w:rsidP="00741255">
      <w:pPr>
        <w:rPr>
          <w:rFonts w:ascii="Times New Roman" w:hAnsi="Times New Roman" w:cs="Times New Roman"/>
          <w:sz w:val="24"/>
          <w:szCs w:val="24"/>
        </w:rPr>
      </w:pPr>
      <w:r w:rsidRPr="00A34562">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u w:val="single"/>
        </w:rPr>
        <w:t>Call to Order</w:t>
      </w:r>
      <w:r>
        <w:rPr>
          <w:rFonts w:ascii="Times New Roman" w:hAnsi="Times New Roman" w:cs="Times New Roman"/>
          <w:sz w:val="24"/>
          <w:szCs w:val="24"/>
        </w:rPr>
        <w:t xml:space="preserve">                            Time __________</w:t>
      </w:r>
    </w:p>
    <w:p w:rsidR="00741255" w:rsidRDefault="00741255" w:rsidP="00741255">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Roll Call</w:t>
      </w:r>
    </w:p>
    <w:p w:rsidR="00741255" w:rsidRDefault="00741255" w:rsidP="00741255">
      <w:pPr>
        <w:rPr>
          <w:rFonts w:ascii="Times New Roman" w:hAnsi="Times New Roman" w:cs="Times New Roman"/>
          <w:sz w:val="24"/>
          <w:szCs w:val="24"/>
        </w:rPr>
      </w:pPr>
      <w:r>
        <w:rPr>
          <w:rFonts w:ascii="Times New Roman" w:hAnsi="Times New Roman" w:cs="Times New Roman"/>
          <w:sz w:val="24"/>
          <w:szCs w:val="24"/>
        </w:rPr>
        <w:t xml:space="preserve">     Veale ___ Jackson, D ___ Reynolds ___ Ingham ___ Jackson, R ___</w:t>
      </w:r>
    </w:p>
    <w:p w:rsidR="00741255" w:rsidRDefault="00741255" w:rsidP="00741255">
      <w:pP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u w:val="single"/>
        </w:rPr>
        <w:t>Executive Session</w:t>
      </w:r>
      <w:r>
        <w:rPr>
          <w:rFonts w:ascii="Times New Roman" w:hAnsi="Times New Roman" w:cs="Times New Roman"/>
          <w:sz w:val="24"/>
          <w:szCs w:val="24"/>
        </w:rPr>
        <w:t xml:space="preserve"> </w:t>
      </w:r>
    </w:p>
    <w:p w:rsidR="00741255" w:rsidRDefault="00741255" w:rsidP="0074125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Board will consider retiring into Executive Session for the purpose of discussion related to the employment, hiring, appointment, promotion, demotion, disciplining or resignation of individual salaried public officer or employees (Town Administrator), in accordance with O.S. Title 25, Section 307(B)(1): </w:t>
      </w:r>
    </w:p>
    <w:p w:rsidR="00741255" w:rsidRDefault="00741255" w:rsidP="00741255">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741255" w:rsidRDefault="00741255" w:rsidP="00741255">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 xml:space="preserve">Roll call: Veale ___ Jackson, D ___ Reynolds ___ Ingham ___ Jackson, R ___  </w:t>
      </w:r>
    </w:p>
    <w:p w:rsidR="00741255" w:rsidRDefault="00741255" w:rsidP="00741255">
      <w:pPr>
        <w:pStyle w:val="ListParagraph"/>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will consider returning to the Regular Meeting following the Executive Session. Time _______</w:t>
      </w:r>
    </w:p>
    <w:p w:rsidR="00741255" w:rsidRDefault="00741255" w:rsidP="00741255">
      <w:pPr>
        <w:pStyle w:val="ListParagraph"/>
        <w:numPr>
          <w:ilvl w:val="0"/>
          <w:numId w:val="1"/>
        </w:numPr>
        <w:suppressAutoHyphens/>
        <w:spacing w:after="0" w:line="240" w:lineRule="auto"/>
        <w:ind w:left="936"/>
        <w:rPr>
          <w:rFonts w:ascii="Times New Roman" w:hAnsi="Times New Roman" w:cs="Times New Roman"/>
          <w:sz w:val="24"/>
          <w:szCs w:val="24"/>
        </w:rPr>
      </w:pPr>
      <w:r>
        <w:rPr>
          <w:rFonts w:ascii="Times New Roman" w:hAnsi="Times New Roman" w:cs="Times New Roman"/>
          <w:sz w:val="24"/>
          <w:szCs w:val="24"/>
        </w:rPr>
        <w:t>Board will consider and take any action deemed appropriate, as a result of the Executive Session.</w:t>
      </w:r>
    </w:p>
    <w:p w:rsidR="00741255" w:rsidRDefault="00741255" w:rsidP="00741255">
      <w:pPr>
        <w:pStyle w:val="ListParagraph"/>
        <w:suppressAutoHyphens/>
        <w:spacing w:after="0" w:line="240" w:lineRule="auto"/>
        <w:ind w:left="936"/>
        <w:rPr>
          <w:rFonts w:ascii="Times New Roman" w:hAnsi="Times New Roman" w:cs="Times New Roman"/>
          <w:sz w:val="24"/>
          <w:szCs w:val="24"/>
        </w:rPr>
      </w:pPr>
    </w:p>
    <w:p w:rsidR="00741255" w:rsidRPr="00910FAD" w:rsidRDefault="00741255" w:rsidP="00741255">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741255" w:rsidRDefault="00741255" w:rsidP="00741255">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sz w:val="24"/>
          <w:szCs w:val="24"/>
          <w:u w:val="single"/>
        </w:rPr>
        <w:t>Adjournment</w:t>
      </w:r>
      <w:r>
        <w:rPr>
          <w:rFonts w:ascii="Times New Roman" w:hAnsi="Times New Roman" w:cs="Times New Roman"/>
          <w:sz w:val="24"/>
          <w:szCs w:val="24"/>
        </w:rPr>
        <w:t xml:space="preserve">               Time _______________</w:t>
      </w:r>
    </w:p>
    <w:p w:rsidR="00741255" w:rsidRDefault="00741255" w:rsidP="00741255">
      <w:pPr>
        <w:suppressAutoHyphens/>
        <w:spacing w:after="0" w:line="240" w:lineRule="auto"/>
        <w:contextualSpacing/>
        <w:jc w:val="both"/>
        <w:rPr>
          <w:rFonts w:ascii="Times New Roman" w:eastAsia="Times New Roman" w:hAnsi="Times New Roman" w:cs="Times New Roman"/>
          <w:sz w:val="24"/>
          <w:szCs w:val="24"/>
          <w:lang w:eastAsia="ar-SA"/>
        </w:rPr>
      </w:pPr>
      <w:r w:rsidRPr="00300973">
        <w:rPr>
          <w:rFonts w:ascii="Times New Roman" w:eastAsia="Times New Roman" w:hAnsi="Times New Roman" w:cs="Times New Roman"/>
          <w:sz w:val="24"/>
          <w:szCs w:val="24"/>
          <w:lang w:eastAsia="ar-SA"/>
        </w:rPr>
        <w:t>This agenda was filed in the office of the Town Clerk and posted at _</w:t>
      </w:r>
      <w:r>
        <w:rPr>
          <w:rFonts w:ascii="Times New Roman" w:eastAsia="Times New Roman" w:hAnsi="Times New Roman" w:cs="Times New Roman"/>
          <w:sz w:val="24"/>
          <w:szCs w:val="24"/>
          <w:u w:val="single"/>
          <w:lang w:eastAsia="ar-SA"/>
        </w:rPr>
        <w:t>7</w:t>
      </w:r>
      <w:r>
        <w:rPr>
          <w:rFonts w:ascii="Times New Roman" w:eastAsia="Times New Roman" w:hAnsi="Times New Roman" w:cs="Times New Roman"/>
          <w:sz w:val="24"/>
          <w:szCs w:val="24"/>
          <w:lang w:eastAsia="ar-SA"/>
        </w:rPr>
        <w:t>__ pm on January 11, 2017</w:t>
      </w:r>
      <w:r w:rsidRPr="00300973">
        <w:rPr>
          <w:rFonts w:ascii="Times New Roman" w:eastAsia="Times New Roman" w:hAnsi="Times New Roman" w:cs="Times New Roman"/>
          <w:sz w:val="24"/>
          <w:szCs w:val="24"/>
          <w:lang w:eastAsia="ar-SA"/>
        </w:rPr>
        <w:t xml:space="preserve"> at the Mounds Municipal Building located at 1319 Commercial Ave, Mounds, OK 74047 and the Mounds Community Building located at 15 W 14</w:t>
      </w:r>
      <w:r w:rsidRPr="00300973">
        <w:rPr>
          <w:rFonts w:ascii="Times New Roman" w:eastAsia="Times New Roman" w:hAnsi="Times New Roman" w:cs="Times New Roman"/>
          <w:sz w:val="24"/>
          <w:szCs w:val="24"/>
          <w:vertAlign w:val="superscript"/>
          <w:lang w:eastAsia="ar-SA"/>
        </w:rPr>
        <w:t>th</w:t>
      </w:r>
      <w:r w:rsidRPr="00300973">
        <w:rPr>
          <w:rFonts w:ascii="Times New Roman" w:eastAsia="Times New Roman" w:hAnsi="Times New Roman" w:cs="Times New Roman"/>
          <w:sz w:val="24"/>
          <w:szCs w:val="24"/>
          <w:lang w:eastAsia="ar-SA"/>
        </w:rPr>
        <w:t xml:space="preserve"> St, in Mounds, OK 74047, by Town Clerk Kristin Haddock.</w:t>
      </w:r>
      <w:r>
        <w:rPr>
          <w:rFonts w:ascii="Times New Roman" w:eastAsia="Times New Roman" w:hAnsi="Times New Roman" w:cs="Times New Roman"/>
          <w:sz w:val="24"/>
          <w:szCs w:val="24"/>
          <w:lang w:eastAsia="ar-SA"/>
        </w:rPr>
        <w:t xml:space="preserve"> </w:t>
      </w:r>
    </w:p>
    <w:p w:rsidR="00C1288A" w:rsidRDefault="00C1288A" w:rsidP="00741255">
      <w:pPr>
        <w:suppressAutoHyphens/>
        <w:spacing w:after="0" w:line="240" w:lineRule="auto"/>
        <w:contextualSpacing/>
        <w:jc w:val="both"/>
        <w:rPr>
          <w:rFonts w:ascii="Times New Roman" w:eastAsia="Times New Roman" w:hAnsi="Times New Roman" w:cs="Times New Roman"/>
          <w:sz w:val="24"/>
          <w:szCs w:val="24"/>
          <w:lang w:eastAsia="ar-SA"/>
        </w:rPr>
      </w:pPr>
    </w:p>
    <w:p w:rsidR="00C1288A" w:rsidRDefault="00C1288A" w:rsidP="00741255">
      <w:p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C1288A">
        <w:rPr>
          <w:rFonts w:ascii="Times New Roman" w:eastAsia="Times New Roman" w:hAnsi="Times New Roman" w:cs="Times New Roman"/>
          <w:sz w:val="24"/>
          <w:szCs w:val="24"/>
          <w:lang w:eastAsia="ar-SA"/>
        </w:rPr>
        <w:drawing>
          <wp:inline distT="0" distB="0" distL="0" distR="0">
            <wp:extent cx="21526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2650" cy="457200"/>
                    </a:xfrm>
                    <a:prstGeom prst="rect">
                      <a:avLst/>
                    </a:prstGeom>
                    <a:noFill/>
                    <a:ln w="9525">
                      <a:noFill/>
                      <a:miter lim="800000"/>
                      <a:headEnd/>
                      <a:tailEnd/>
                    </a:ln>
                  </pic:spPr>
                </pic:pic>
              </a:graphicData>
            </a:graphic>
          </wp:inline>
        </w:drawing>
      </w:r>
    </w:p>
    <w:p w:rsidR="00741255" w:rsidRPr="00C13C8C" w:rsidRDefault="00741255" w:rsidP="00C1288A">
      <w:pPr>
        <w:suppressAutoHyphens/>
        <w:spacing w:after="0" w:line="240" w:lineRule="auto"/>
        <w:jc w:val="both"/>
        <w:rPr>
          <w:rFonts w:ascii="Times New Roman" w:eastAsia="Times New Roman" w:hAnsi="Times New Roman" w:cs="Times New Roman"/>
          <w:sz w:val="24"/>
          <w:szCs w:val="24"/>
          <w:lang w:eastAsia="ar-SA"/>
        </w:rPr>
      </w:pPr>
      <w:r w:rsidRPr="00C1288A">
        <w:rPr>
          <w:rFonts w:ascii="Times New Roman" w:eastAsia="Times New Roman" w:hAnsi="Times New Roman" w:cs="Times New Roman"/>
          <w:sz w:val="4"/>
          <w:szCs w:val="4"/>
          <w:lang w:eastAsia="ar-SA"/>
        </w:rPr>
        <w:t xml:space="preserve">                                                                                </w:t>
      </w:r>
      <w:r w:rsidR="00C1288A">
        <w:rPr>
          <w:rFonts w:ascii="Times New Roman" w:eastAsia="Times New Roman" w:hAnsi="Times New Roman" w:cs="Times New Roman"/>
          <w:sz w:val="4"/>
          <w:szCs w:val="4"/>
          <w:lang w:eastAsia="ar-SA"/>
        </w:rPr>
        <w:tab/>
      </w:r>
      <w:r w:rsidR="00C1288A">
        <w:rPr>
          <w:rFonts w:ascii="Times New Roman" w:eastAsia="Times New Roman" w:hAnsi="Times New Roman" w:cs="Times New Roman"/>
          <w:sz w:val="4"/>
          <w:szCs w:val="4"/>
          <w:lang w:eastAsia="ar-SA"/>
        </w:rPr>
        <w:tab/>
      </w:r>
      <w:r w:rsidR="00C1288A">
        <w:rPr>
          <w:rFonts w:ascii="Times New Roman" w:eastAsia="Times New Roman" w:hAnsi="Times New Roman" w:cs="Times New Roman"/>
          <w:sz w:val="4"/>
          <w:szCs w:val="4"/>
          <w:lang w:eastAsia="ar-SA"/>
        </w:rPr>
        <w:tab/>
      </w:r>
      <w:r w:rsidR="00C1288A">
        <w:rPr>
          <w:rFonts w:ascii="Times New Roman" w:eastAsia="Times New Roman" w:hAnsi="Times New Roman" w:cs="Times New Roman"/>
          <w:sz w:val="4"/>
          <w:szCs w:val="4"/>
          <w:lang w:eastAsia="ar-SA"/>
        </w:rPr>
        <w:tab/>
      </w:r>
      <w:r w:rsidR="00C1288A">
        <w:rPr>
          <w:rFonts w:ascii="Times New Roman" w:eastAsia="Times New Roman" w:hAnsi="Times New Roman" w:cs="Times New Roman"/>
          <w:sz w:val="4"/>
          <w:szCs w:val="4"/>
          <w:lang w:eastAsia="ar-SA"/>
        </w:rPr>
        <w:tab/>
      </w:r>
      <w:r w:rsidR="00C1288A">
        <w:rPr>
          <w:rFonts w:ascii="Times New Roman" w:eastAsia="Times New Roman" w:hAnsi="Times New Roman" w:cs="Times New Roman"/>
          <w:sz w:val="4"/>
          <w:szCs w:val="4"/>
          <w:lang w:eastAsia="ar-SA"/>
        </w:rPr>
        <w:tab/>
      </w:r>
      <w:r w:rsidRPr="00300973">
        <w:rPr>
          <w:rFonts w:ascii="Times New Roman" w:eastAsia="Times New Roman" w:hAnsi="Times New Roman" w:cs="Times New Roman"/>
          <w:sz w:val="24"/>
          <w:szCs w:val="24"/>
          <w:lang w:eastAsia="ar-SA"/>
        </w:rPr>
        <w:tab/>
      </w:r>
      <w:r w:rsidR="00C1288A">
        <w:rPr>
          <w:rFonts w:ascii="Times New Roman" w:eastAsia="Times New Roman" w:hAnsi="Times New Roman" w:cs="Times New Roman"/>
          <w:sz w:val="24"/>
          <w:szCs w:val="24"/>
          <w:u w:val="single"/>
          <w:lang w:eastAsia="ar-SA"/>
        </w:rPr>
        <w:tab/>
      </w:r>
      <w:r w:rsidR="00C1288A">
        <w:rPr>
          <w:rFonts w:ascii="Times New Roman" w:eastAsia="Times New Roman" w:hAnsi="Times New Roman" w:cs="Times New Roman"/>
          <w:sz w:val="24"/>
          <w:szCs w:val="24"/>
          <w:u w:val="single"/>
          <w:lang w:eastAsia="ar-SA"/>
        </w:rPr>
        <w:tab/>
      </w:r>
      <w:r w:rsidR="00C1288A">
        <w:rPr>
          <w:rFonts w:ascii="Times New Roman" w:eastAsia="Times New Roman" w:hAnsi="Times New Roman" w:cs="Times New Roman"/>
          <w:sz w:val="24"/>
          <w:szCs w:val="24"/>
          <w:u w:val="single"/>
          <w:lang w:eastAsia="ar-SA"/>
        </w:rPr>
        <w:tab/>
      </w:r>
      <w:r w:rsidR="00C1288A">
        <w:rPr>
          <w:rFonts w:ascii="Times New Roman" w:eastAsia="Times New Roman" w:hAnsi="Times New Roman" w:cs="Times New Roman"/>
          <w:sz w:val="24"/>
          <w:szCs w:val="24"/>
          <w:u w:val="single"/>
          <w:lang w:eastAsia="ar-SA"/>
        </w:rPr>
        <w:tab/>
      </w:r>
      <w:r w:rsidR="00C1288A">
        <w:rPr>
          <w:rFonts w:ascii="Times New Roman" w:eastAsia="Times New Roman" w:hAnsi="Times New Roman" w:cs="Times New Roman"/>
          <w:sz w:val="24"/>
          <w:szCs w:val="24"/>
          <w:u w:val="single"/>
          <w:lang w:eastAsia="ar-SA"/>
        </w:rPr>
        <w:tab/>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t xml:space="preserve">          </w:t>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t xml:space="preserve"> </w:t>
      </w:r>
      <w:r w:rsidR="00C1288A">
        <w:rPr>
          <w:rFonts w:ascii="Times New Roman" w:eastAsia="Times New Roman" w:hAnsi="Times New Roman" w:cs="Times New Roman"/>
          <w:sz w:val="24"/>
          <w:szCs w:val="24"/>
          <w:lang w:eastAsia="ar-SA"/>
        </w:rPr>
        <w:tab/>
      </w:r>
      <w:r w:rsidR="00C1288A">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 xml:space="preserve">Kristin Haddock Town Clerk </w:t>
      </w:r>
    </w:p>
    <w:p w:rsidR="00A17A29" w:rsidRDefault="00A17A29"/>
    <w:sectPr w:rsidR="00A17A29" w:rsidSect="00C1288A">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1E4"/>
    <w:multiLevelType w:val="hybridMultilevel"/>
    <w:tmpl w:val="CA76A372"/>
    <w:lvl w:ilvl="0" w:tplc="CEEA9064">
      <w:start w:val="1"/>
      <w:numFmt w:val="upperLetter"/>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41255"/>
    <w:rsid w:val="0040269A"/>
    <w:rsid w:val="00741255"/>
    <w:rsid w:val="00A17A29"/>
    <w:rsid w:val="00C1288A"/>
    <w:rsid w:val="00DB3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55"/>
    <w:pPr>
      <w:spacing w:after="160" w:line="256" w:lineRule="auto"/>
      <w:ind w:left="720"/>
      <w:contextualSpacing/>
    </w:pPr>
  </w:style>
  <w:style w:type="paragraph" w:styleId="BalloonText">
    <w:name w:val="Balloon Text"/>
    <w:basedOn w:val="Normal"/>
    <w:link w:val="BalloonTextChar"/>
    <w:uiPriority w:val="99"/>
    <w:semiHidden/>
    <w:unhideWhenUsed/>
    <w:rsid w:val="00C1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OWNER</cp:lastModifiedBy>
  <cp:revision>2</cp:revision>
  <dcterms:created xsi:type="dcterms:W3CDTF">2017-01-11T19:28:00Z</dcterms:created>
  <dcterms:modified xsi:type="dcterms:W3CDTF">2017-01-11T19:28:00Z</dcterms:modified>
</cp:coreProperties>
</file>